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33333"/>
          <w:sz w:val="56"/>
        </w:rPr>
        <w:t>INVOICE</w:t>
      </w:r>
    </w:p>
    <w:p>
      <w:r>
        <w:rPr>
          <w:color w:val="767676"/>
          <w:sz w:val="18"/>
        </w:rPr>
        <w:t>Shoot time, editing, delivery and the usage licence, all on one invoice.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FROM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BILL TO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INVOICE DETAILS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Business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Client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Invoice number: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Issue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Due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Phone: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Shoot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Location: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 ID / VAT number: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Usage licence granted: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5040"/>
            <w:shd w:val="clear" w:fill="F5F0ED"/>
          </w:tcPr>
          <w:p>
            <w:r/>
            <w:r>
              <w:rPr>
                <w:rFonts w:ascii="Calibri" w:hAnsi="Calibri"/>
                <w:b/>
                <w:color w:val="333333"/>
                <w:sz w:val="18"/>
              </w:rPr>
              <w:t>Description</w:t>
            </w:r>
          </w:p>
        </w:tc>
        <w:tc>
          <w:tcPr>
            <w:tcW w:type="dxa" w:w="1296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Hours / units</w:t>
            </w:r>
          </w:p>
        </w:tc>
        <w:tc>
          <w:tcPr>
            <w:tcW w:type="dxa" w:w="1584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Rate</w:t>
            </w:r>
          </w:p>
        </w:tc>
        <w:tc>
          <w:tcPr>
            <w:tcW w:type="dxa" w:w="1728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Amount</w:t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Shoot fee (hours on location or in studio)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Second shooter or assistant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Editing and retouching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Additional edited images beyond the agreed set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Prints, album or framing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Studio, location or permit fee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Travel and mileage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Usage licence (state the term and the media)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Subtotal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Discount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  <w:t>TOTAL DUE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</w:r>
          </w:p>
        </w:tc>
      </w:tr>
    </w:tbl>
    <w:p/>
    <w:p>
      <w:r>
        <w:rPr>
          <w:b/>
          <w:color w:val="F26522"/>
          <w:sz w:val="18"/>
        </w:rPr>
        <w:t>HOW TO PAY</w:t>
      </w:r>
    </w:p>
    <w:p>
      <w:pPr>
        <w:spacing w:after="40"/>
      </w:pPr>
      <w:r>
        <w:rPr>
          <w:color w:val="767676"/>
          <w:sz w:val="18"/>
        </w:rPr>
        <w:t xml:space="preserve">Bank name and account holder: </w:t>
      </w:r>
    </w:p>
    <w:p>
      <w:pPr>
        <w:spacing w:after="40"/>
      </w:pPr>
      <w:r>
        <w:rPr>
          <w:color w:val="767676"/>
          <w:sz w:val="18"/>
        </w:rPr>
        <w:t xml:space="preserve">Account number / IBAN: </w:t>
      </w:r>
    </w:p>
    <w:p>
      <w:pPr>
        <w:spacing w:after="40"/>
      </w:pPr>
      <w:r>
        <w:rPr>
          <w:color w:val="767676"/>
          <w:sz w:val="18"/>
        </w:rPr>
        <w:t xml:space="preserve">Routing number / sort code / BIC: </w:t>
      </w:r>
    </w:p>
    <w:p>
      <w:pPr>
        <w:spacing w:after="40"/>
      </w:pPr>
      <w:r>
        <w:rPr>
          <w:color w:val="767676"/>
          <w:sz w:val="18"/>
        </w:rPr>
        <w:t xml:space="preserve">Or pay online at: </w:t>
      </w:r>
    </w:p>
    <w:p>
      <w:pPr>
        <w:spacing w:before="160" w:after="20"/>
      </w:pPr>
      <w:r>
        <w:rPr>
          <w:b/>
          <w:sz w:val="18"/>
        </w:rPr>
        <w:t>Notes</w:t>
      </w:r>
    </w:p>
    <w:p>
      <w:r>
        <w:rPr>
          <w:color w:val="767676"/>
          <w:sz w:val="18"/>
        </w:rPr>
        <w:t>Images are delivered once the invoice is paid in full. The usage licence above sets what the images may be used for.</w:t>
      </w:r>
    </w:p>
    <w:p>
      <w:pPr>
        <w:spacing w:before="160" w:after="20"/>
      </w:pPr>
      <w:r>
        <w:rPr>
          <w:b/>
          <w:sz w:val="18"/>
        </w:rPr>
        <w:t>Payment terms</w:t>
      </w:r>
    </w:p>
    <w:p>
      <w:r>
        <w:rPr>
          <w:color w:val="767676"/>
          <w:sz w:val="18"/>
        </w:rPr>
        <w:t>Payment is due by the due date shown above. The booking deposit is non refundable and is deducted from this total.</w:t>
      </w:r>
    </w:p>
    <w:p>
      <w:pPr>
        <w:spacing w:before="280"/>
        <w:jc w:val="center"/>
      </w:pPr>
      <w:r>
        <w:rPr>
          <w:color w:val="9A9A9A"/>
          <w:sz w:val="16"/>
        </w:rPr>
        <w:t>Free invoice template from ueni.com/tools/invoice-generator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invoice template</dc:title>
  <dc:subject/>
  <dc:creator>UENI</dc:creator>
  <cp:keywords/>
  <dc:description>Shoot time, editing, delivery and the usage licence, all on one invoice.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